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关于同意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成立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中共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武汉理工大学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机关直属单位××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支部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员会的批复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武汉理工大学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机关直属单位××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筹建小组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2022年×月×日《关于成立中共武汉理工大学机关直属单位××支部委员会的请示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》收悉。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为加强基层党的建设，根据</w:t>
      </w:r>
      <w:r>
        <w:rPr>
          <w:rFonts w:hint="eastAsia" w:ascii="仿宋_GB2312" w:eastAsia="仿宋_GB2312"/>
          <w:sz w:val="32"/>
          <w:szCs w:val="32"/>
        </w:rPr>
        <w:t>《中国共产党章程》</w:t>
      </w:r>
      <w:r>
        <w:rPr>
          <w:rFonts w:hint="eastAsia" w:ascii="仿宋_GB2312" w:eastAsia="仿宋_GB2312"/>
          <w:sz w:val="32"/>
          <w:szCs w:val="32"/>
          <w:lang w:eastAsia="zh-CN"/>
        </w:rPr>
        <w:t>等有关规定，经机关直属单位党委研究决定，同意成立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中共武汉理工大学机关直属单位××支部委员会。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请及时按照有关规定做好党支部委员会的选举工作。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中共武汉理工大学</w:t>
      </w:r>
      <w:r>
        <w:rPr>
          <w:rFonts w:hint="eastAsia" w:ascii="仿宋_GB2312" w:eastAsia="仿宋_GB2312"/>
          <w:sz w:val="32"/>
          <w:szCs w:val="32"/>
          <w:lang w:eastAsia="zh-CN"/>
        </w:rPr>
        <w:t>机关直属单位委员会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ThkNDUzODM5MDNkODc5NzM4NGJmNTY1ZTUwYWIifQ=="/>
  </w:docVars>
  <w:rsids>
    <w:rsidRoot w:val="4A764459"/>
    <w:rsid w:val="4A7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2022-08-29T09:09:00Z</dcterms:created>
  <dc:creator>张巍</dc:creator>
  <cp:lastModifiedBy>张巍</cp:lastModifiedBy>
  <dcterms:modified xsi:type="dcterms:W3CDTF">2022-08-29T09:14:08Z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FDA84C625A1E426B8ED64E498040568F</vt:lpwstr>
  </property>
</Properties>
</file>